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123A" w:rsidRPr="00181585" w:rsidRDefault="00181585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2C80CB8D" wp14:editId="640DA0BC">
            <wp:extent cx="6477000" cy="91440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123A" w:rsidRDefault="00181585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2CF923BB" wp14:editId="6CDC75F4">
            <wp:extent cx="6477000" cy="912495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2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A5F43F" wp14:editId="5997F039">
            <wp:extent cx="6477000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4"/>
        <w:gridCol w:w="1487"/>
        <w:gridCol w:w="1750"/>
        <w:gridCol w:w="4799"/>
        <w:gridCol w:w="972"/>
      </w:tblGrid>
      <w:tr w:rsidR="001F123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1F123A" w:rsidRDefault="001F123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1F123A" w:rsidRPr="0018158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1F123A" w:rsidRPr="0018158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 формирование у студентов профессиональной готовности к созданию основной общеобразовательной программы дошкольного образовательного учреждения.</w:t>
            </w:r>
          </w:p>
        </w:tc>
      </w:tr>
      <w:tr w:rsidR="001F12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1F123A" w:rsidRPr="0018158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готовность студентов к профессиональной деятельности в сфере моделирования основной общеобразовательной программы ДОУ;</w:t>
            </w:r>
          </w:p>
        </w:tc>
      </w:tr>
      <w:tr w:rsidR="001F123A" w:rsidRPr="0018158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способствовать развитию у студентов глубокого понимания научно-теоретических основ создания основной общеобразовательной программы образовательного учреждения;</w:t>
            </w:r>
          </w:p>
        </w:tc>
      </w:tr>
      <w:tr w:rsidR="001F123A" w:rsidRPr="001815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профессиональные умения моделирования основной общеобразовательной программы.</w:t>
            </w:r>
          </w:p>
        </w:tc>
      </w:tr>
      <w:tr w:rsidR="001F123A" w:rsidRPr="00181585">
        <w:trPr>
          <w:trHeight w:hRule="exact" w:val="277"/>
        </w:trPr>
        <w:tc>
          <w:tcPr>
            <w:tcW w:w="766" w:type="dxa"/>
          </w:tcPr>
          <w:p w:rsidR="001F123A" w:rsidRPr="00181585" w:rsidRDefault="001F123A"/>
        </w:tc>
        <w:tc>
          <w:tcPr>
            <w:tcW w:w="511" w:type="dxa"/>
          </w:tcPr>
          <w:p w:rsidR="001F123A" w:rsidRPr="00181585" w:rsidRDefault="001F123A"/>
        </w:tc>
        <w:tc>
          <w:tcPr>
            <w:tcW w:w="1560" w:type="dxa"/>
          </w:tcPr>
          <w:p w:rsidR="001F123A" w:rsidRPr="00181585" w:rsidRDefault="001F123A"/>
        </w:tc>
        <w:tc>
          <w:tcPr>
            <w:tcW w:w="1844" w:type="dxa"/>
          </w:tcPr>
          <w:p w:rsidR="001F123A" w:rsidRPr="00181585" w:rsidRDefault="001F123A"/>
        </w:tc>
        <w:tc>
          <w:tcPr>
            <w:tcW w:w="5104" w:type="dxa"/>
          </w:tcPr>
          <w:p w:rsidR="001F123A" w:rsidRPr="00181585" w:rsidRDefault="001F123A"/>
        </w:tc>
        <w:tc>
          <w:tcPr>
            <w:tcW w:w="993" w:type="dxa"/>
          </w:tcPr>
          <w:p w:rsidR="001F123A" w:rsidRPr="00181585" w:rsidRDefault="001F123A"/>
        </w:tc>
      </w:tr>
      <w:tr w:rsidR="001F123A" w:rsidRPr="0018158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1F123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Б1.В.ДВ.12</w:t>
            </w:r>
          </w:p>
        </w:tc>
      </w:tr>
      <w:tr w:rsidR="001F123A" w:rsidRPr="0018158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1F12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Дошкольная педагогика</w:t>
            </w:r>
          </w:p>
        </w:tc>
      </w:tr>
      <w:tr w:rsidR="001F123A" w:rsidRPr="001815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 для детей дошкольного возраста</w:t>
            </w:r>
          </w:p>
        </w:tc>
      </w:tr>
      <w:tr w:rsidR="001F123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Психолого-педагогическое взаимодействие участников образовательного процесса.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этика в психолого-педагогической деятельности.</w:t>
            </w:r>
          </w:p>
        </w:tc>
      </w:tr>
      <w:tr w:rsidR="001F12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Дошкольная педагогика</w:t>
            </w:r>
          </w:p>
        </w:tc>
      </w:tr>
      <w:tr w:rsidR="001F123A" w:rsidRPr="001815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 для детей дошкольного возраста</w:t>
            </w:r>
          </w:p>
        </w:tc>
      </w:tr>
      <w:tr w:rsidR="001F123A" w:rsidRPr="0018158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развивающих образовательных ситуаций в детском саду</w:t>
            </w:r>
          </w:p>
        </w:tc>
      </w:tr>
      <w:tr w:rsidR="001F123A" w:rsidRPr="0018158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F123A" w:rsidRPr="001815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технологии в дошкольном образовании</w:t>
            </w:r>
          </w:p>
        </w:tc>
      </w:tr>
      <w:tr w:rsidR="001F123A" w:rsidRPr="001815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Психолого-педагогический практикум по дошкольным технологиям</w:t>
            </w:r>
          </w:p>
        </w:tc>
      </w:tr>
      <w:tr w:rsidR="001F123A" w:rsidRPr="001815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технологии в дошкольном образовании</w:t>
            </w:r>
          </w:p>
        </w:tc>
      </w:tr>
      <w:tr w:rsidR="001F123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Психолого-педагогический практикум</w:t>
            </w:r>
          </w:p>
        </w:tc>
      </w:tr>
      <w:tr w:rsidR="001F123A">
        <w:trPr>
          <w:trHeight w:hRule="exact" w:val="277"/>
        </w:trPr>
        <w:tc>
          <w:tcPr>
            <w:tcW w:w="766" w:type="dxa"/>
          </w:tcPr>
          <w:p w:rsidR="001F123A" w:rsidRDefault="001F123A"/>
        </w:tc>
        <w:tc>
          <w:tcPr>
            <w:tcW w:w="511" w:type="dxa"/>
          </w:tcPr>
          <w:p w:rsidR="001F123A" w:rsidRDefault="001F123A"/>
        </w:tc>
        <w:tc>
          <w:tcPr>
            <w:tcW w:w="1560" w:type="dxa"/>
          </w:tcPr>
          <w:p w:rsidR="001F123A" w:rsidRDefault="001F123A"/>
        </w:tc>
        <w:tc>
          <w:tcPr>
            <w:tcW w:w="1844" w:type="dxa"/>
          </w:tcPr>
          <w:p w:rsidR="001F123A" w:rsidRDefault="001F123A"/>
        </w:tc>
        <w:tc>
          <w:tcPr>
            <w:tcW w:w="5104" w:type="dxa"/>
          </w:tcPr>
          <w:p w:rsidR="001F123A" w:rsidRDefault="001F123A"/>
        </w:tc>
        <w:tc>
          <w:tcPr>
            <w:tcW w:w="993" w:type="dxa"/>
          </w:tcPr>
          <w:p w:rsidR="001F123A" w:rsidRDefault="001F123A"/>
        </w:tc>
      </w:tr>
      <w:tr w:rsidR="001F123A" w:rsidRPr="0018158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F123A" w:rsidRPr="00181585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способность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1F12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F123A" w:rsidRPr="0018158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об общих, специфических закономерностях и индивидуальных особенностях психического и психофизиологического развития, особенностях регуляции поведения и деятельности человека на различных возрастных ступенях</w:t>
            </w:r>
          </w:p>
        </w:tc>
      </w:tr>
      <w:tr w:rsidR="001F123A" w:rsidRPr="0018158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об общих, специфических закономерностях и индивидуальных особенностях психического и психофизиологического развития, особенностях регуляции поведения и деятельности человека на различных возрастных ступенях</w:t>
            </w:r>
          </w:p>
        </w:tc>
      </w:tr>
      <w:tr w:rsidR="001F123A" w:rsidRPr="0018158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об общих, специфических закономерностях и индивидуальных особенностях психического и психофизиологического развития, особенностях регуляции поведения и деятельности человека на различных возрастных ступенях</w:t>
            </w:r>
          </w:p>
        </w:tc>
      </w:tr>
      <w:tr w:rsidR="001F12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F123A" w:rsidRPr="0018158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1F123A" w:rsidRPr="0018158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сформированы </w:t>
            </w:r>
            <w:proofErr w:type="spell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олсновные</w:t>
            </w:r>
            <w:proofErr w:type="spell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умения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1F123A" w:rsidRPr="0018158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1F12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F123A" w:rsidRPr="0018158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учета общих, специфических закономерностей и индивидуальных особенностей психического и психофизиологического развития, особенностей регуляции поведения и деятельности человека на различных возрастных ступенях при моделировании программ дошкольного образования</w:t>
            </w:r>
          </w:p>
        </w:tc>
      </w:tr>
      <w:tr w:rsidR="001F123A" w:rsidRPr="00181585">
        <w:trPr>
          <w:trHeight w:hRule="exact" w:val="62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учета общих, специфических закономерностей и индивидуальных особенностей психического и психофизиологического развития, особенностей регуляции поведения и</w:t>
            </w:r>
          </w:p>
        </w:tc>
      </w:tr>
    </w:tbl>
    <w:p w:rsidR="001F123A" w:rsidRPr="00181585" w:rsidRDefault="00181585">
      <w:pPr>
        <w:rPr>
          <w:sz w:val="0"/>
          <w:szCs w:val="0"/>
        </w:rPr>
      </w:pPr>
      <w:r w:rsidRPr="0018158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0"/>
        <w:gridCol w:w="282"/>
        <w:gridCol w:w="2997"/>
        <w:gridCol w:w="956"/>
        <w:gridCol w:w="691"/>
        <w:gridCol w:w="1109"/>
        <w:gridCol w:w="1243"/>
        <w:gridCol w:w="676"/>
        <w:gridCol w:w="393"/>
        <w:gridCol w:w="976"/>
      </w:tblGrid>
      <w:tr w:rsidR="001F123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1F123A" w:rsidRDefault="001F123A"/>
        </w:tc>
        <w:tc>
          <w:tcPr>
            <w:tcW w:w="710" w:type="dxa"/>
          </w:tcPr>
          <w:p w:rsidR="001F123A" w:rsidRDefault="001F123A"/>
        </w:tc>
        <w:tc>
          <w:tcPr>
            <w:tcW w:w="1135" w:type="dxa"/>
          </w:tcPr>
          <w:p w:rsidR="001F123A" w:rsidRDefault="001F123A"/>
        </w:tc>
        <w:tc>
          <w:tcPr>
            <w:tcW w:w="1277" w:type="dxa"/>
          </w:tcPr>
          <w:p w:rsidR="001F123A" w:rsidRDefault="001F123A"/>
        </w:tc>
        <w:tc>
          <w:tcPr>
            <w:tcW w:w="710" w:type="dxa"/>
          </w:tcPr>
          <w:p w:rsidR="001F123A" w:rsidRDefault="001F123A"/>
        </w:tc>
        <w:tc>
          <w:tcPr>
            <w:tcW w:w="426" w:type="dxa"/>
          </w:tcPr>
          <w:p w:rsidR="001F123A" w:rsidRDefault="001F123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1F123A" w:rsidRPr="0018158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F123A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 человека на различных возрастных ступенях при моделировании программ дошкольного образования</w:t>
            </w:r>
          </w:p>
        </w:tc>
      </w:tr>
      <w:tr w:rsidR="001F123A" w:rsidRPr="00181585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учета общих, специфических закономерностей и индивидуальных особенностей психического и психофизиологического развития, особенностей регуляции поведения и деятельности человека на различных возрастных ступенях при моделировании программ дошкольного образования</w:t>
            </w:r>
          </w:p>
        </w:tc>
      </w:tr>
      <w:tr w:rsidR="001F123A" w:rsidRPr="00181585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готовность реализовывать профессиональные задачи образовательных, оздоровительных и коррекционн</w:t>
            </w:r>
            <w:proofErr w:type="gramStart"/>
            <w:r w:rsidRPr="001815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1815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1F123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F123A" w:rsidRPr="0018158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об образовательных, оздоровительных и коррекционно-развивающих программах дошкольного образования</w:t>
            </w:r>
          </w:p>
        </w:tc>
      </w:tr>
      <w:tr w:rsidR="001F123A" w:rsidRPr="0018158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об образовательных, оздоровительных и коррекционно-развивающих программах дошкольного образования</w:t>
            </w:r>
          </w:p>
        </w:tc>
      </w:tr>
      <w:tr w:rsidR="001F123A" w:rsidRPr="0018158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об образовательных, оздоровительных и коррекционно-развивающих программах дошкольного образования</w:t>
            </w:r>
          </w:p>
        </w:tc>
      </w:tr>
      <w:tr w:rsidR="001F123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F123A" w:rsidRPr="0018158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реализации задач  образовательных, оздоровительных и коррекционно-развивающих программ дошкольного образования</w:t>
            </w:r>
          </w:p>
        </w:tc>
      </w:tr>
      <w:tr w:rsidR="001F123A" w:rsidRPr="0018158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 умения реализации задач  образовательных, оздоровительных и коррекционн</w:t>
            </w:r>
            <w:proofErr w:type="gram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 дошкольного образования</w:t>
            </w:r>
          </w:p>
        </w:tc>
      </w:tr>
      <w:tr w:rsidR="001F123A" w:rsidRPr="0018158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реализации задач  образовательных, оздоровительных и коррекционн</w:t>
            </w:r>
            <w:proofErr w:type="gram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 дошкольного образования</w:t>
            </w:r>
          </w:p>
        </w:tc>
      </w:tr>
      <w:tr w:rsidR="001F123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F123A" w:rsidRPr="0018158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реализации задач  образовательных, оздоровительных и коррекционно-развивающих программ дошкольного образования</w:t>
            </w:r>
          </w:p>
        </w:tc>
      </w:tr>
      <w:tr w:rsidR="001F123A" w:rsidRPr="0018158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реализации задач  образовательных, оздоровительных и коррекционн</w:t>
            </w:r>
            <w:proofErr w:type="gram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 дошкольного образования</w:t>
            </w:r>
          </w:p>
        </w:tc>
      </w:tr>
      <w:tr w:rsidR="001F123A" w:rsidRPr="0018158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реализации задач  образовательных, оздоровительных и коррекционн</w:t>
            </w:r>
            <w:proofErr w:type="gram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 дошкольного образования</w:t>
            </w:r>
          </w:p>
        </w:tc>
      </w:tr>
      <w:tr w:rsidR="001F123A" w:rsidRPr="0018158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1815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1815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1F123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F123A" w:rsidRPr="001815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научно-теоретические основы моделирования образовательных программ;</w:t>
            </w:r>
          </w:p>
        </w:tc>
      </w:tr>
      <w:tr w:rsidR="001F123A" w:rsidRPr="0018158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федеральные государственные требования к структуре основной общеобразовательной программы дошкольного образования;</w:t>
            </w:r>
          </w:p>
        </w:tc>
      </w:tr>
      <w:tr w:rsidR="001F123A" w:rsidRPr="001815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структурные компоненты основной общеобразовательной программы </w:t>
            </w:r>
            <w:proofErr w:type="gram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дошкольного</w:t>
            </w:r>
            <w:proofErr w:type="gram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</w:t>
            </w:r>
            <w:proofErr w:type="spell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F123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F123A" w:rsidRPr="001815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структурировать основную общеобразовательную программу дошкольного образования;</w:t>
            </w:r>
          </w:p>
        </w:tc>
      </w:tr>
      <w:tr w:rsidR="001F123A" w:rsidRPr="0018158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моделировать основные структурные компоненты основной образовательной программы ДОУ;</w:t>
            </w:r>
          </w:p>
        </w:tc>
      </w:tr>
      <w:tr w:rsidR="001F123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F123A" w:rsidRPr="0018158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моделирования основной образовательной программы ДОУ.</w:t>
            </w:r>
          </w:p>
        </w:tc>
      </w:tr>
      <w:tr w:rsidR="001F123A" w:rsidRPr="00181585">
        <w:trPr>
          <w:trHeight w:hRule="exact" w:val="277"/>
        </w:trPr>
        <w:tc>
          <w:tcPr>
            <w:tcW w:w="766" w:type="dxa"/>
          </w:tcPr>
          <w:p w:rsidR="001F123A" w:rsidRPr="00181585" w:rsidRDefault="001F123A"/>
        </w:tc>
        <w:tc>
          <w:tcPr>
            <w:tcW w:w="228" w:type="dxa"/>
          </w:tcPr>
          <w:p w:rsidR="001F123A" w:rsidRPr="00181585" w:rsidRDefault="001F123A"/>
        </w:tc>
        <w:tc>
          <w:tcPr>
            <w:tcW w:w="285" w:type="dxa"/>
          </w:tcPr>
          <w:p w:rsidR="001F123A" w:rsidRPr="00181585" w:rsidRDefault="001F123A"/>
        </w:tc>
        <w:tc>
          <w:tcPr>
            <w:tcW w:w="3403" w:type="dxa"/>
          </w:tcPr>
          <w:p w:rsidR="001F123A" w:rsidRPr="00181585" w:rsidRDefault="001F123A"/>
        </w:tc>
        <w:tc>
          <w:tcPr>
            <w:tcW w:w="851" w:type="dxa"/>
          </w:tcPr>
          <w:p w:rsidR="001F123A" w:rsidRPr="00181585" w:rsidRDefault="001F123A"/>
        </w:tc>
        <w:tc>
          <w:tcPr>
            <w:tcW w:w="710" w:type="dxa"/>
          </w:tcPr>
          <w:p w:rsidR="001F123A" w:rsidRPr="00181585" w:rsidRDefault="001F123A"/>
        </w:tc>
        <w:tc>
          <w:tcPr>
            <w:tcW w:w="1135" w:type="dxa"/>
          </w:tcPr>
          <w:p w:rsidR="001F123A" w:rsidRPr="00181585" w:rsidRDefault="001F123A"/>
        </w:tc>
        <w:tc>
          <w:tcPr>
            <w:tcW w:w="1277" w:type="dxa"/>
          </w:tcPr>
          <w:p w:rsidR="001F123A" w:rsidRPr="00181585" w:rsidRDefault="001F123A"/>
        </w:tc>
        <w:tc>
          <w:tcPr>
            <w:tcW w:w="710" w:type="dxa"/>
          </w:tcPr>
          <w:p w:rsidR="001F123A" w:rsidRPr="00181585" w:rsidRDefault="001F123A"/>
        </w:tc>
        <w:tc>
          <w:tcPr>
            <w:tcW w:w="426" w:type="dxa"/>
          </w:tcPr>
          <w:p w:rsidR="001F123A" w:rsidRPr="00181585" w:rsidRDefault="001F123A"/>
        </w:tc>
        <w:tc>
          <w:tcPr>
            <w:tcW w:w="993" w:type="dxa"/>
          </w:tcPr>
          <w:p w:rsidR="001F123A" w:rsidRPr="00181585" w:rsidRDefault="001F123A"/>
        </w:tc>
      </w:tr>
      <w:tr w:rsidR="001F123A" w:rsidRPr="0018158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1F123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F123A" w:rsidRPr="0018158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F123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Раздел 1. Требования ФГОС </w:t>
            </w:r>
            <w:proofErr w:type="gramStart"/>
            <w:r w:rsidRPr="001815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</w:t>
            </w:r>
            <w:proofErr w:type="gramEnd"/>
            <w:r w:rsidRPr="001815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1815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</w:t>
            </w:r>
            <w:proofErr w:type="gramEnd"/>
            <w:r w:rsidRPr="001815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основной образовательной программе дошкольной образовательной организации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F123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F123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F123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F123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F123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F123A"/>
        </w:tc>
      </w:tr>
      <w:tr w:rsidR="001F123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Научно-теоретические основы создания основной образовательной программы ДОО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F123A"/>
        </w:tc>
      </w:tr>
      <w:tr w:rsidR="001F123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глоссария по теме /</w:t>
            </w:r>
            <w:proofErr w:type="gram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F123A"/>
        </w:tc>
      </w:tr>
    </w:tbl>
    <w:p w:rsidR="001F123A" w:rsidRDefault="0018158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66"/>
        <w:gridCol w:w="919"/>
        <w:gridCol w:w="675"/>
        <w:gridCol w:w="1095"/>
        <w:gridCol w:w="1201"/>
        <w:gridCol w:w="665"/>
        <w:gridCol w:w="382"/>
        <w:gridCol w:w="937"/>
      </w:tblGrid>
      <w:tr w:rsidR="001F123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1F123A" w:rsidRDefault="001F123A"/>
        </w:tc>
        <w:tc>
          <w:tcPr>
            <w:tcW w:w="710" w:type="dxa"/>
          </w:tcPr>
          <w:p w:rsidR="001F123A" w:rsidRDefault="001F123A"/>
        </w:tc>
        <w:tc>
          <w:tcPr>
            <w:tcW w:w="1135" w:type="dxa"/>
          </w:tcPr>
          <w:p w:rsidR="001F123A" w:rsidRDefault="001F123A"/>
        </w:tc>
        <w:tc>
          <w:tcPr>
            <w:tcW w:w="1277" w:type="dxa"/>
          </w:tcPr>
          <w:p w:rsidR="001F123A" w:rsidRDefault="001F123A"/>
        </w:tc>
        <w:tc>
          <w:tcPr>
            <w:tcW w:w="710" w:type="dxa"/>
          </w:tcPr>
          <w:p w:rsidR="001F123A" w:rsidRDefault="001F123A"/>
        </w:tc>
        <w:tc>
          <w:tcPr>
            <w:tcW w:w="426" w:type="dxa"/>
          </w:tcPr>
          <w:p w:rsidR="001F123A" w:rsidRDefault="001F123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1F123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Структура основной образовательной программы ДОО в соответствии с требованиями ФГОС </w:t>
            </w:r>
            <w:proofErr w:type="gram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</w:t>
            </w:r>
            <w:proofErr w:type="gram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F123A"/>
        </w:tc>
      </w:tr>
      <w:tr w:rsidR="001F123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презентации по структуре ООП ДОО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F123A"/>
        </w:tc>
      </w:tr>
      <w:tr w:rsidR="001F123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Требования ФГОС </w:t>
            </w:r>
            <w:proofErr w:type="gram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</w:t>
            </w:r>
            <w:proofErr w:type="gram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</w:t>
            </w:r>
            <w:proofErr w:type="gram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условиям реализации ООП ДОО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F123A"/>
        </w:tc>
      </w:tr>
      <w:tr w:rsidR="001F123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Анализ требований ФГОС </w:t>
            </w:r>
            <w:proofErr w:type="gram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</w:t>
            </w:r>
            <w:proofErr w:type="gram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</w:t>
            </w:r>
            <w:proofErr w:type="gram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условиям реализации ООП ДОО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F123A"/>
        </w:tc>
      </w:tr>
      <w:tr w:rsidR="001F123A" w:rsidRPr="0018158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F123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Раздел 2. Моделирование основной образовательной программы </w:t>
            </w:r>
            <w:proofErr w:type="spellStart"/>
            <w:r w:rsidRPr="001815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дошкольнорй</w:t>
            </w:r>
            <w:proofErr w:type="spellEnd"/>
            <w:r w:rsidRPr="001815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образовательной организации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F123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F123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F123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F123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F123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F123A"/>
        </w:tc>
      </w:tr>
      <w:tr w:rsidR="001F123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целевого компонента ООП ДОО /</w:t>
            </w:r>
            <w:proofErr w:type="spellStart"/>
            <w:proofErr w:type="gram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F123A"/>
        </w:tc>
      </w:tr>
      <w:tr w:rsidR="001F123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Разработка целевого </w:t>
            </w:r>
            <w:proofErr w:type="spell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компогнента</w:t>
            </w:r>
            <w:proofErr w:type="spell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ООП ДОО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F123A"/>
        </w:tc>
      </w:tr>
      <w:tr w:rsidR="001F123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содержательного компонента ООП ДОО /</w:t>
            </w:r>
            <w:proofErr w:type="spellStart"/>
            <w:proofErr w:type="gram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F123A"/>
        </w:tc>
      </w:tr>
      <w:tr w:rsidR="001F123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содержательного компонента ООП ДОО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F123A"/>
        </w:tc>
      </w:tr>
      <w:tr w:rsidR="001F123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организационного компонента ООП ДОО /</w:t>
            </w:r>
            <w:proofErr w:type="spellStart"/>
            <w:proofErr w:type="gram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F123A"/>
        </w:tc>
      </w:tr>
      <w:tr w:rsidR="001F123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Разработка организационного компонента </w:t>
            </w:r>
            <w:proofErr w:type="spell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ооп</w:t>
            </w:r>
            <w:proofErr w:type="spell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доо</w:t>
            </w:r>
            <w:proofErr w:type="spell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F123A"/>
        </w:tc>
      </w:tr>
      <w:tr w:rsidR="001F123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дополнительного раздела ООП ДОО /</w:t>
            </w:r>
            <w:proofErr w:type="spellStart"/>
            <w:proofErr w:type="gram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F123A"/>
        </w:tc>
      </w:tr>
      <w:tr w:rsidR="001F123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дополнительного раздела ООП ДОО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F123A"/>
        </w:tc>
      </w:tr>
      <w:tr w:rsidR="001F123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F123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F123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F123A"/>
        </w:tc>
      </w:tr>
      <w:tr w:rsidR="001F123A">
        <w:trPr>
          <w:trHeight w:hRule="exact" w:val="277"/>
        </w:trPr>
        <w:tc>
          <w:tcPr>
            <w:tcW w:w="993" w:type="dxa"/>
          </w:tcPr>
          <w:p w:rsidR="001F123A" w:rsidRDefault="001F123A"/>
        </w:tc>
        <w:tc>
          <w:tcPr>
            <w:tcW w:w="3687" w:type="dxa"/>
          </w:tcPr>
          <w:p w:rsidR="001F123A" w:rsidRDefault="001F123A"/>
        </w:tc>
        <w:tc>
          <w:tcPr>
            <w:tcW w:w="851" w:type="dxa"/>
          </w:tcPr>
          <w:p w:rsidR="001F123A" w:rsidRDefault="001F123A"/>
        </w:tc>
        <w:tc>
          <w:tcPr>
            <w:tcW w:w="710" w:type="dxa"/>
          </w:tcPr>
          <w:p w:rsidR="001F123A" w:rsidRDefault="001F123A"/>
        </w:tc>
        <w:tc>
          <w:tcPr>
            <w:tcW w:w="1135" w:type="dxa"/>
          </w:tcPr>
          <w:p w:rsidR="001F123A" w:rsidRDefault="001F123A"/>
        </w:tc>
        <w:tc>
          <w:tcPr>
            <w:tcW w:w="1277" w:type="dxa"/>
          </w:tcPr>
          <w:p w:rsidR="001F123A" w:rsidRDefault="001F123A"/>
        </w:tc>
        <w:tc>
          <w:tcPr>
            <w:tcW w:w="710" w:type="dxa"/>
          </w:tcPr>
          <w:p w:rsidR="001F123A" w:rsidRDefault="001F123A"/>
        </w:tc>
        <w:tc>
          <w:tcPr>
            <w:tcW w:w="426" w:type="dxa"/>
          </w:tcPr>
          <w:p w:rsidR="001F123A" w:rsidRDefault="001F123A"/>
        </w:tc>
        <w:tc>
          <w:tcPr>
            <w:tcW w:w="993" w:type="dxa"/>
          </w:tcPr>
          <w:p w:rsidR="001F123A" w:rsidRDefault="001F123A"/>
        </w:tc>
      </w:tr>
      <w:tr w:rsidR="001F123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F123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1F123A" w:rsidRPr="00181585">
        <w:trPr>
          <w:trHeight w:hRule="exact" w:val="179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(3 курс)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Характеристика понятий: «программа», «образовательная программа», «основная общеобразовательная программа».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Характеристика понятий: «примерная основная общеобразовательная программа», «авторская образовательная программа».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Характеристика понятия «образовательный стандарт».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Цели и задачи реализации ФГОС </w:t>
            </w:r>
            <w:proofErr w:type="gram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</w:t>
            </w:r>
            <w:proofErr w:type="gram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Принципы дошкольного образования в соответствии с ФГОС </w:t>
            </w:r>
            <w:proofErr w:type="gram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</w:t>
            </w:r>
            <w:proofErr w:type="gram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Характеристика групп требований ФГОС </w:t>
            </w:r>
            <w:proofErr w:type="gram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</w:t>
            </w:r>
            <w:proofErr w:type="gram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основной общеобразовательной программе.</w:t>
            </w:r>
          </w:p>
        </w:tc>
      </w:tr>
    </w:tbl>
    <w:p w:rsidR="001F123A" w:rsidRPr="00181585" w:rsidRDefault="00181585">
      <w:pPr>
        <w:rPr>
          <w:sz w:val="0"/>
          <w:szCs w:val="0"/>
        </w:rPr>
      </w:pPr>
      <w:r w:rsidRPr="0018158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32"/>
        <w:gridCol w:w="1602"/>
        <w:gridCol w:w="1976"/>
        <w:gridCol w:w="1274"/>
        <w:gridCol w:w="1758"/>
        <w:gridCol w:w="1630"/>
        <w:gridCol w:w="1302"/>
      </w:tblGrid>
      <w:tr w:rsidR="001F123A" w:rsidTr="00A17B71">
        <w:trPr>
          <w:trHeight w:hRule="exact" w:val="416"/>
        </w:trPr>
        <w:tc>
          <w:tcPr>
            <w:tcW w:w="431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3032" w:type="dxa"/>
            <w:gridSpan w:val="2"/>
          </w:tcPr>
          <w:p w:rsidR="001F123A" w:rsidRDefault="001F123A"/>
        </w:tc>
        <w:tc>
          <w:tcPr>
            <w:tcW w:w="1630" w:type="dxa"/>
          </w:tcPr>
          <w:p w:rsidR="001F123A" w:rsidRDefault="001F123A"/>
        </w:tc>
        <w:tc>
          <w:tcPr>
            <w:tcW w:w="1302" w:type="dxa"/>
            <w:shd w:val="clear" w:color="C0C0C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1F123A" w:rsidRPr="00181585" w:rsidTr="002A6AD5">
        <w:trPr>
          <w:trHeight w:hRule="exact" w:val="7290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Образовательные области дошкольного образования.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Характеристика основных видов деятельности в младенческом возрасте.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Характеристика основных видов деятельности в раннем возрасте.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Характеристика основных видов деятельности в дошкольном возрасте.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Общая характеристика структуры ООП в соответствии с ФГОС </w:t>
            </w:r>
            <w:proofErr w:type="gram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</w:t>
            </w:r>
            <w:proofErr w:type="gram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Содержание целевого раздела ООП в соответствии с ФГОС </w:t>
            </w:r>
            <w:proofErr w:type="gram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</w:t>
            </w:r>
            <w:proofErr w:type="gram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Характеристика содержательного раздела ООП в соответствии с ФГОС </w:t>
            </w:r>
            <w:proofErr w:type="gram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</w:t>
            </w:r>
            <w:proofErr w:type="gram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Содержание организационного раздела ООП в соответствии с ФГОС </w:t>
            </w:r>
            <w:proofErr w:type="gram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</w:t>
            </w:r>
            <w:proofErr w:type="gram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Содержание дополнительного раздела ООП в соответствии с ФГОС </w:t>
            </w:r>
            <w:proofErr w:type="gram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</w:t>
            </w:r>
            <w:proofErr w:type="gram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Требования к педагогической и психологической диагностике как условию реализации ООП.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Условия создания социальной ситуации развития детей, соответствующей специфике дошкольного возраста.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Характеристика развивающей предметно-пространственной среды ДОО в соответствии с ФГОС </w:t>
            </w:r>
            <w:proofErr w:type="gram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</w:t>
            </w:r>
            <w:proofErr w:type="gram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Целевые ориентиры дошкольного образования в младенческом и раннем возрасте.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Целевые ориентиры дошкольного образования в дошкольном возрасте.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Этапы развития программного обеспечения дошкольного воспитания в России.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Виды программ дошкольного воспитания.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Принципы составления программ образовательных учреждений.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Требования к внедрению программ.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Характеристика комплексных примерных основных общеобразовательных программ дошкольного образовательного учреждения.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Характеристика парциальных примерных основных общеобразовательных программ дошкольного образовательного учреждения.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27. Классические технологии дошкольного воспитания (система дидактических игр Фридриха </w:t>
            </w:r>
            <w:proofErr w:type="spell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Фребеля</w:t>
            </w:r>
            <w:proofErr w:type="spell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 Классические технологии дошкольного воспитания (система дошкольного воспитания Марии </w:t>
            </w:r>
            <w:proofErr w:type="spell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Монтессори</w:t>
            </w:r>
            <w:proofErr w:type="spell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Классические технологии дошкольного воспитания (</w:t>
            </w:r>
            <w:proofErr w:type="spell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Вальдорфский</w:t>
            </w:r>
            <w:proofErr w:type="spell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детский сад).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Классические технологии дошкольного воспитания (Советская система дошкольного воспитания).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Современные технологии дошкольного воспитания (здоровьесберегающие технологии).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Современные информационно-коммуникативные технологии в дошкольном образовании.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Современные технологии дошкольного воспитания (технология ТРИЗ).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 Современные технологии дошкольного воспитания (технология личностно-ориентированного подхода).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Современные технологии дошкольного воспитания (игровые технологии).</w:t>
            </w:r>
          </w:p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Современные технологии дошкольного воспитания (технология индивидуального подхода).</w:t>
            </w:r>
          </w:p>
        </w:tc>
      </w:tr>
      <w:tr w:rsidR="001F123A" w:rsidTr="002A6AD5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1F123A" w:rsidRPr="00181585" w:rsidTr="002A6AD5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1F123A" w:rsidTr="002A6AD5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Default="001815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1F123A" w:rsidRPr="00181585" w:rsidTr="002A6AD5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123A" w:rsidRPr="00181585" w:rsidRDefault="00181585">
            <w:pPr>
              <w:spacing w:after="0" w:line="240" w:lineRule="auto"/>
              <w:rPr>
                <w:sz w:val="19"/>
                <w:szCs w:val="19"/>
              </w:rPr>
            </w:pPr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Тестирование, подготовка презентаций, </w:t>
            </w:r>
            <w:proofErr w:type="gramStart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индивидуальный проект</w:t>
            </w:r>
            <w:proofErr w:type="gramEnd"/>
            <w:r w:rsidRPr="001815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итоговый тест по дисциплине, экзамен.</w:t>
            </w:r>
          </w:p>
        </w:tc>
      </w:tr>
      <w:tr w:rsidR="002A6AD5" w:rsidRPr="00D402BA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6AD5" w:rsidRPr="00047CFD" w:rsidRDefault="002A6AD5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47C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2A6AD5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Default="002A6AD5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A6AD5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Default="002A6AD5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2A6AD5" w:rsidTr="00A17B71">
        <w:trPr>
          <w:trHeight w:hRule="exact" w:val="277"/>
        </w:trPr>
        <w:tc>
          <w:tcPr>
            <w:tcW w:w="7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Default="002A6AD5" w:rsidP="00CD5383"/>
        </w:tc>
        <w:tc>
          <w:tcPr>
            <w:tcW w:w="16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Default="002A6AD5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Default="002A6AD5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6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Default="002A6AD5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17B71" w:rsidRPr="00D402BA" w:rsidTr="00A17B71">
        <w:trPr>
          <w:trHeight w:hRule="exact" w:val="697"/>
        </w:trPr>
        <w:tc>
          <w:tcPr>
            <w:tcW w:w="7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Default="00A17B71" w:rsidP="00F14D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Default="00A17B71" w:rsidP="00F14DF7">
            <w:proofErr w:type="spellStart"/>
            <w:r w:rsidRPr="00C16270">
              <w:rPr>
                <w:rFonts w:ascii="Open Sans" w:hAnsi="Open Sans"/>
                <w:sz w:val="19"/>
                <w:szCs w:val="19"/>
              </w:rPr>
              <w:t>Крежевских</w:t>
            </w:r>
            <w:proofErr w:type="spellEnd"/>
            <w:r w:rsidRPr="00C16270">
              <w:rPr>
                <w:rFonts w:ascii="Open Sans" w:hAnsi="Open Sans"/>
                <w:sz w:val="19"/>
                <w:szCs w:val="19"/>
              </w:rPr>
              <w:t>, О.В.</w:t>
            </w:r>
          </w:p>
        </w:tc>
        <w:tc>
          <w:tcPr>
            <w:tcW w:w="3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Pr="00C16270" w:rsidRDefault="00A17B71" w:rsidP="00F14DF7">
            <w:pPr>
              <w:spacing w:after="0" w:line="240" w:lineRule="auto"/>
              <w:rPr>
                <w:sz w:val="19"/>
                <w:szCs w:val="19"/>
              </w:rPr>
            </w:pPr>
            <w:r w:rsidRPr="00C16270">
              <w:rPr>
                <w:rFonts w:ascii="Open Sans" w:hAnsi="Open Sans"/>
                <w:sz w:val="19"/>
                <w:szCs w:val="19"/>
              </w:rPr>
              <w:t>Развивающая предметно-пространственная среда дошкольной образовательной организации</w:t>
            </w:r>
            <w:proofErr w:type="gramStart"/>
            <w:r w:rsidRPr="00C16270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C16270">
              <w:rPr>
                <w:rFonts w:ascii="Open Sans" w:hAnsi="Open Sans"/>
                <w:sz w:val="19"/>
                <w:szCs w:val="19"/>
              </w:rPr>
              <w:t xml:space="preserve"> учебное пособие для бакалавров педагогики / О.В. </w:t>
            </w:r>
            <w:proofErr w:type="spellStart"/>
            <w:r w:rsidRPr="00C16270">
              <w:rPr>
                <w:rFonts w:ascii="Open Sans" w:hAnsi="Open Sans"/>
                <w:sz w:val="19"/>
                <w:szCs w:val="19"/>
              </w:rPr>
              <w:t>Крежевских</w:t>
            </w:r>
            <w:proofErr w:type="spellEnd"/>
            <w:r w:rsidRPr="00C16270">
              <w:rPr>
                <w:rFonts w:ascii="Open Sans" w:hAnsi="Open Sans"/>
                <w:sz w:val="19"/>
                <w:szCs w:val="19"/>
              </w:rPr>
              <w:t>. -</w:t>
            </w:r>
          </w:p>
        </w:tc>
        <w:tc>
          <w:tcPr>
            <w:tcW w:w="46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Pr="00C16270" w:rsidRDefault="00A17B71" w:rsidP="00F14DF7">
            <w:pPr>
              <w:spacing w:after="0" w:line="240" w:lineRule="auto"/>
              <w:rPr>
                <w:sz w:val="19"/>
                <w:szCs w:val="19"/>
              </w:rPr>
            </w:pPr>
            <w:r w:rsidRPr="00C16270">
              <w:rPr>
                <w:rFonts w:ascii="Open Sans" w:hAnsi="Open Sans"/>
                <w:sz w:val="19"/>
                <w:szCs w:val="19"/>
              </w:rPr>
              <w:t>Москва</w:t>
            </w:r>
            <w:proofErr w:type="gramStart"/>
            <w:r w:rsidRPr="00C16270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C16270">
              <w:rPr>
                <w:rFonts w:ascii="Open Sans" w:hAnsi="Open Sans"/>
                <w:sz w:val="19"/>
                <w:szCs w:val="19"/>
              </w:rPr>
              <w:t xml:space="preserve"> Берлин : </w:t>
            </w:r>
            <w:proofErr w:type="spellStart"/>
            <w:r w:rsidRPr="00C16270">
              <w:rPr>
                <w:rFonts w:ascii="Open Sans" w:hAnsi="Open Sans"/>
                <w:sz w:val="19"/>
                <w:szCs w:val="19"/>
              </w:rPr>
              <w:t>Директ</w:t>
            </w:r>
            <w:proofErr w:type="spellEnd"/>
            <w:r w:rsidRPr="00C16270">
              <w:rPr>
                <w:rFonts w:ascii="Open Sans" w:hAnsi="Open Sans"/>
                <w:sz w:val="19"/>
                <w:szCs w:val="19"/>
              </w:rPr>
              <w:t>-Медиа, 2016. - 221 с.</w:t>
            </w:r>
            <w:proofErr w:type="gramStart"/>
            <w:r w:rsidRPr="00C16270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C16270">
              <w:rPr>
                <w:rFonts w:ascii="Open Sans" w:hAnsi="Open Sans"/>
                <w:sz w:val="19"/>
                <w:szCs w:val="19"/>
              </w:rPr>
              <w:t xml:space="preserve"> ил. - </w:t>
            </w:r>
            <w:proofErr w:type="spellStart"/>
            <w:r w:rsidRPr="00C16270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C16270">
              <w:rPr>
                <w:rFonts w:ascii="Open Sans" w:hAnsi="Open Sans"/>
                <w:sz w:val="19"/>
                <w:szCs w:val="19"/>
              </w:rPr>
              <w:t>. в кн. - ISBN 978-5-4475-7452-9</w:t>
            </w:r>
            <w:proofErr w:type="gramStart"/>
            <w:r w:rsidRPr="00C16270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C16270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C16270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http://biblioclub.ru/index.php?page=book&amp;id=436156</w:t>
              </w:r>
            </w:hyperlink>
          </w:p>
        </w:tc>
      </w:tr>
      <w:tr w:rsidR="00A17B71" w:rsidTr="00A17B71">
        <w:trPr>
          <w:trHeight w:hRule="exact" w:val="1545"/>
        </w:trPr>
        <w:tc>
          <w:tcPr>
            <w:tcW w:w="7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Default="00A17B71" w:rsidP="00F14D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Pr="00D402BA" w:rsidRDefault="00A17B71" w:rsidP="00F14D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16270">
              <w:rPr>
                <w:rFonts w:ascii="Open Sans" w:hAnsi="Open Sans"/>
                <w:sz w:val="19"/>
                <w:szCs w:val="19"/>
              </w:rPr>
              <w:t>Крулехт</w:t>
            </w:r>
            <w:proofErr w:type="spellEnd"/>
            <w:r w:rsidRPr="00C16270">
              <w:rPr>
                <w:rFonts w:ascii="Open Sans" w:hAnsi="Open Sans"/>
                <w:sz w:val="19"/>
                <w:szCs w:val="19"/>
              </w:rPr>
              <w:t>, В.В.</w:t>
            </w:r>
          </w:p>
        </w:tc>
        <w:tc>
          <w:tcPr>
            <w:tcW w:w="3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Pr="00C16270" w:rsidRDefault="00A17B71" w:rsidP="00F14DF7">
            <w:pPr>
              <w:spacing w:after="0" w:line="240" w:lineRule="auto"/>
              <w:rPr>
                <w:sz w:val="19"/>
                <w:szCs w:val="19"/>
              </w:rPr>
            </w:pPr>
            <w:r w:rsidRPr="00C16270">
              <w:rPr>
                <w:rFonts w:ascii="Open Sans" w:hAnsi="Open Sans"/>
                <w:sz w:val="19"/>
                <w:szCs w:val="19"/>
              </w:rPr>
              <w:t>Проблема целостного развития ребенка-дошкольника как субъекта детской деятельности</w:t>
            </w:r>
            <w:proofErr w:type="gramStart"/>
            <w:r w:rsidRPr="00C16270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C16270">
              <w:rPr>
                <w:rFonts w:ascii="Open Sans" w:hAnsi="Open Sans"/>
                <w:sz w:val="19"/>
                <w:szCs w:val="19"/>
              </w:rPr>
              <w:t xml:space="preserve"> учебное пособие для студентов высших учебных заведений / В.В. </w:t>
            </w:r>
            <w:proofErr w:type="spellStart"/>
            <w:r w:rsidRPr="00C16270">
              <w:rPr>
                <w:rFonts w:ascii="Open Sans" w:hAnsi="Open Sans"/>
                <w:sz w:val="19"/>
                <w:szCs w:val="19"/>
              </w:rPr>
              <w:t>Крулехт</w:t>
            </w:r>
            <w:proofErr w:type="spellEnd"/>
            <w:r w:rsidRPr="00C16270">
              <w:rPr>
                <w:rFonts w:ascii="Open Sans" w:hAnsi="Open Sans"/>
                <w:sz w:val="19"/>
                <w:szCs w:val="19"/>
              </w:rPr>
              <w:t xml:space="preserve"> ;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университет им. И.А. Бунина». -</w:t>
            </w:r>
          </w:p>
        </w:tc>
        <w:tc>
          <w:tcPr>
            <w:tcW w:w="46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Pr="00C16270" w:rsidRDefault="00A17B71" w:rsidP="00F14DF7">
            <w:pPr>
              <w:spacing w:after="0" w:line="240" w:lineRule="auto"/>
              <w:rPr>
                <w:sz w:val="19"/>
                <w:szCs w:val="19"/>
              </w:rPr>
            </w:pPr>
            <w:r w:rsidRPr="00C16270">
              <w:rPr>
                <w:rFonts w:ascii="Open Sans" w:hAnsi="Open Sans"/>
                <w:sz w:val="19"/>
                <w:szCs w:val="19"/>
              </w:rPr>
              <w:t>Елец</w:t>
            </w:r>
            <w:proofErr w:type="gramStart"/>
            <w:r w:rsidRPr="00C16270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C16270">
              <w:rPr>
                <w:rFonts w:ascii="Open Sans" w:hAnsi="Open Sans"/>
                <w:sz w:val="19"/>
                <w:szCs w:val="19"/>
              </w:rPr>
              <w:t xml:space="preserve"> Елецкий государственный университет им. И. А. Бунина, 2010. - 137 с. - </w:t>
            </w:r>
            <w:proofErr w:type="spellStart"/>
            <w:r w:rsidRPr="00C16270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C16270">
              <w:rPr>
                <w:rFonts w:ascii="Open Sans" w:hAnsi="Open Sans"/>
                <w:sz w:val="19"/>
                <w:szCs w:val="19"/>
              </w:rPr>
              <w:t>. в кн.</w:t>
            </w:r>
            <w:proofErr w:type="gramStart"/>
            <w:r w:rsidRPr="00C16270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C16270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C16270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http://biblioclub.ru/index.php?page=book&amp;id=272170</w:t>
              </w:r>
            </w:hyperlink>
          </w:p>
        </w:tc>
      </w:tr>
      <w:tr w:rsidR="00A17B71" w:rsidRPr="00D402BA" w:rsidTr="00A17B71">
        <w:trPr>
          <w:trHeight w:hRule="exact" w:val="1284"/>
        </w:trPr>
        <w:tc>
          <w:tcPr>
            <w:tcW w:w="7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Default="00A17B71" w:rsidP="00F14D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6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Pr="00D402BA" w:rsidRDefault="00A17B71" w:rsidP="00F14DF7">
            <w:pPr>
              <w:spacing w:after="0" w:line="240" w:lineRule="auto"/>
              <w:rPr>
                <w:sz w:val="19"/>
                <w:szCs w:val="19"/>
              </w:rPr>
            </w:pPr>
            <w:r w:rsidRPr="00C16270">
              <w:rPr>
                <w:rFonts w:ascii="Open Sans" w:hAnsi="Open Sans"/>
                <w:sz w:val="19"/>
                <w:szCs w:val="19"/>
              </w:rPr>
              <w:t>Скоробогатов, А.В.</w:t>
            </w:r>
          </w:p>
        </w:tc>
        <w:tc>
          <w:tcPr>
            <w:tcW w:w="3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Pr="00C16270" w:rsidRDefault="00A17B71" w:rsidP="00F14DF7">
            <w:pPr>
              <w:spacing w:after="0" w:line="240" w:lineRule="auto"/>
              <w:rPr>
                <w:sz w:val="19"/>
                <w:szCs w:val="19"/>
              </w:rPr>
            </w:pPr>
            <w:r w:rsidRPr="00C16270">
              <w:rPr>
                <w:rFonts w:ascii="Open Sans" w:hAnsi="Open Sans"/>
                <w:sz w:val="19"/>
                <w:szCs w:val="19"/>
              </w:rPr>
              <w:t>Нормативно-правовое обеспечение образования</w:t>
            </w:r>
            <w:proofErr w:type="gramStart"/>
            <w:r w:rsidRPr="00C16270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C16270">
              <w:rPr>
                <w:rFonts w:ascii="Open Sans" w:hAnsi="Open Sans"/>
                <w:sz w:val="19"/>
                <w:szCs w:val="19"/>
              </w:rPr>
              <w:t xml:space="preserve"> учебное пособие / А.В. Скоробогатов, Н.Р. Борисова ; Институт экономики, управления и права (г. Казань).</w:t>
            </w:r>
          </w:p>
        </w:tc>
        <w:tc>
          <w:tcPr>
            <w:tcW w:w="46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Pr="00C16270" w:rsidRDefault="00A17B71" w:rsidP="00F14DF7">
            <w:pPr>
              <w:spacing w:after="0" w:line="240" w:lineRule="auto"/>
              <w:rPr>
                <w:sz w:val="19"/>
                <w:szCs w:val="19"/>
              </w:rPr>
            </w:pPr>
            <w:r w:rsidRPr="00C16270">
              <w:rPr>
                <w:rFonts w:ascii="Open Sans" w:hAnsi="Open Sans"/>
                <w:sz w:val="19"/>
                <w:szCs w:val="19"/>
              </w:rPr>
              <w:t>- Казань</w:t>
            </w:r>
            <w:proofErr w:type="gramStart"/>
            <w:r w:rsidRPr="00C16270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C16270">
              <w:rPr>
                <w:rFonts w:ascii="Open Sans" w:hAnsi="Open Sans"/>
                <w:sz w:val="19"/>
                <w:szCs w:val="19"/>
              </w:rPr>
              <w:t xml:space="preserve"> Познание, 2014. - 288 с. : ил., табл. - </w:t>
            </w:r>
            <w:proofErr w:type="spellStart"/>
            <w:r w:rsidRPr="00C16270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C16270">
              <w:rPr>
                <w:rFonts w:ascii="Open Sans" w:hAnsi="Open Sans"/>
                <w:sz w:val="19"/>
                <w:szCs w:val="19"/>
              </w:rPr>
              <w:t>. в кн.</w:t>
            </w:r>
            <w:proofErr w:type="gramStart"/>
            <w:r w:rsidRPr="00C16270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C16270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0" w:history="1">
              <w:r w:rsidRPr="00C16270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http://biblioclub.ru/index.php?page=book&amp;id=257983</w:t>
              </w:r>
            </w:hyperlink>
          </w:p>
        </w:tc>
      </w:tr>
      <w:tr w:rsidR="002A6AD5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Default="002A6AD5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2A6AD5" w:rsidTr="00A17B71">
        <w:trPr>
          <w:trHeight w:hRule="exact" w:val="277"/>
        </w:trPr>
        <w:tc>
          <w:tcPr>
            <w:tcW w:w="7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Default="002A6AD5" w:rsidP="00CD5383"/>
        </w:tc>
        <w:tc>
          <w:tcPr>
            <w:tcW w:w="16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Default="002A6AD5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Default="002A6AD5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6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Default="002A6AD5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17B71" w:rsidRPr="00D402BA" w:rsidTr="00A17B71">
        <w:trPr>
          <w:trHeight w:hRule="exact" w:val="984"/>
        </w:trPr>
        <w:tc>
          <w:tcPr>
            <w:tcW w:w="7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Default="00A17B71" w:rsidP="00F14D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Default="00A17B71" w:rsidP="00F14DF7">
            <w:pPr>
              <w:spacing w:after="0" w:line="240" w:lineRule="auto"/>
              <w:rPr>
                <w:sz w:val="19"/>
                <w:szCs w:val="19"/>
              </w:rPr>
            </w:pPr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Михеева, Е.В.</w:t>
            </w:r>
          </w:p>
        </w:tc>
        <w:tc>
          <w:tcPr>
            <w:tcW w:w="3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Pr="00047CFD" w:rsidRDefault="00A17B71" w:rsidP="00F14DF7">
            <w:pPr>
              <w:spacing w:after="0" w:line="240" w:lineRule="auto"/>
              <w:rPr>
                <w:sz w:val="19"/>
                <w:szCs w:val="19"/>
              </w:rPr>
            </w:pPr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Программа развития ДОУ: теоретические и практические подходы к ее разработке / Е.В. Михеева. </w:t>
            </w:r>
          </w:p>
        </w:tc>
        <w:tc>
          <w:tcPr>
            <w:tcW w:w="46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Pr="00D402BA" w:rsidRDefault="00A17B71" w:rsidP="00F14DF7">
            <w:pPr>
              <w:spacing w:after="0" w:line="240" w:lineRule="auto"/>
              <w:rPr>
                <w:sz w:val="19"/>
                <w:szCs w:val="19"/>
              </w:rPr>
            </w:pPr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2015. - 78 с.</w:t>
            </w:r>
            <w:proofErr w:type="gramStart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978-5-4475-5875-8</w:t>
            </w:r>
            <w:proofErr w:type="gramStart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http://biblioclub.ru/index.php?page=book&amp;id=429198</w:t>
            </w:r>
          </w:p>
        </w:tc>
      </w:tr>
      <w:tr w:rsidR="00A17B71" w:rsidTr="00A17B71">
        <w:trPr>
          <w:trHeight w:hRule="exact" w:val="1147"/>
        </w:trPr>
        <w:tc>
          <w:tcPr>
            <w:tcW w:w="7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Default="00A17B71" w:rsidP="00F14D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Pr="00D402BA" w:rsidRDefault="00A17B71" w:rsidP="00F14DF7">
            <w:pPr>
              <w:spacing w:after="0" w:line="240" w:lineRule="auto"/>
              <w:rPr>
                <w:sz w:val="19"/>
                <w:szCs w:val="19"/>
              </w:rPr>
            </w:pPr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С.Ф. </w:t>
            </w:r>
            <w:proofErr w:type="spellStart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Багаутдинова</w:t>
            </w:r>
            <w:proofErr w:type="spellEnd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Н.Г. </w:t>
            </w:r>
            <w:proofErr w:type="spellStart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Корнещук</w:t>
            </w:r>
            <w:proofErr w:type="spellEnd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Г.Ш. Рубин, А.Н. Старков</w:t>
            </w:r>
          </w:p>
        </w:tc>
        <w:tc>
          <w:tcPr>
            <w:tcW w:w="3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Pr="00047CFD" w:rsidRDefault="00A17B71" w:rsidP="00F14DF7">
            <w:pPr>
              <w:spacing w:after="0" w:line="240" w:lineRule="auto"/>
              <w:rPr>
                <w:sz w:val="19"/>
                <w:szCs w:val="19"/>
              </w:rPr>
            </w:pPr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Комплексная оценка качества деятельности дошкольного образовательного учреждения</w:t>
            </w:r>
            <w:proofErr w:type="gramStart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монография / С.Ф. </w:t>
            </w:r>
            <w:proofErr w:type="spellStart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Багаутдинова</w:t>
            </w:r>
            <w:proofErr w:type="spellEnd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Н.Г. </w:t>
            </w:r>
            <w:proofErr w:type="spellStart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Корнещук</w:t>
            </w:r>
            <w:proofErr w:type="spellEnd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Г.Ш. Рубин, А.Н. Старко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в. - 2-е изд., стер. </w:t>
            </w:r>
          </w:p>
        </w:tc>
        <w:tc>
          <w:tcPr>
            <w:tcW w:w="46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Pr="00D402BA" w:rsidRDefault="00A17B71" w:rsidP="00F14DF7">
            <w:pPr>
              <w:spacing w:after="0" w:line="240" w:lineRule="auto"/>
              <w:rPr>
                <w:sz w:val="19"/>
                <w:szCs w:val="19"/>
              </w:rPr>
            </w:pPr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2015. - 149 с.</w:t>
            </w:r>
            <w:proofErr w:type="gramStart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с.111-118 - ISBN 978-5-9765-2208-4</w:t>
            </w:r>
            <w:proofErr w:type="gramStart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http://biblioclub.ru/index.php?page=book&amp;id=482206</w:t>
            </w:r>
          </w:p>
        </w:tc>
      </w:tr>
      <w:tr w:rsidR="00A17B71" w:rsidTr="00A17B71">
        <w:trPr>
          <w:trHeight w:hRule="exact" w:val="1147"/>
        </w:trPr>
        <w:tc>
          <w:tcPr>
            <w:tcW w:w="7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Pr="00C16270" w:rsidRDefault="00A17B71" w:rsidP="00F14DF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6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Pr="00D402BA" w:rsidRDefault="00A17B71" w:rsidP="00F14D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162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Зебзеева</w:t>
            </w:r>
            <w:proofErr w:type="spellEnd"/>
            <w:r w:rsidRPr="00C162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В.А.</w:t>
            </w:r>
          </w:p>
        </w:tc>
        <w:tc>
          <w:tcPr>
            <w:tcW w:w="3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Pr="00047CFD" w:rsidRDefault="00A17B71" w:rsidP="00F14DF7">
            <w:pPr>
              <w:spacing w:after="0" w:line="240" w:lineRule="auto"/>
              <w:rPr>
                <w:sz w:val="19"/>
                <w:szCs w:val="19"/>
              </w:rPr>
            </w:pPr>
            <w:r w:rsidRPr="00C162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 экологического образования детей дошкольного возраста</w:t>
            </w:r>
            <w:proofErr w:type="gramStart"/>
            <w:r w:rsidRPr="00C162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C162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методическое пособие / В.А. </w:t>
            </w:r>
            <w:proofErr w:type="spellStart"/>
            <w:r w:rsidRPr="00C162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Зебзеева</w:t>
            </w:r>
            <w:proofErr w:type="spellEnd"/>
            <w:r w:rsidRPr="00C162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</w:t>
            </w:r>
          </w:p>
        </w:tc>
        <w:tc>
          <w:tcPr>
            <w:tcW w:w="46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Pr="00C16270" w:rsidRDefault="00A17B71" w:rsidP="00F14DF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162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C162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C162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C162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C162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2015. - 307 с.</w:t>
            </w:r>
            <w:proofErr w:type="gramStart"/>
            <w:r w:rsidRPr="00C162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C162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C162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C162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978-5-4475-5879-6</w:t>
            </w:r>
            <w:proofErr w:type="gramStart"/>
            <w:r w:rsidRPr="00C162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C162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11" w:history="1">
              <w:r w:rsidRPr="00C16270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http://biblioclub.ru/index.php?page=book&amp;id=428744</w:t>
              </w:r>
            </w:hyperlink>
          </w:p>
        </w:tc>
      </w:tr>
      <w:tr w:rsidR="00A17B71" w:rsidTr="00A17B71">
        <w:trPr>
          <w:trHeight w:hRule="exact" w:val="1147"/>
        </w:trPr>
        <w:tc>
          <w:tcPr>
            <w:tcW w:w="7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Pr="00C16270" w:rsidRDefault="00A17B71" w:rsidP="00F14DF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6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Pr="00D402BA" w:rsidRDefault="00A17B71" w:rsidP="00F14DF7">
            <w:pPr>
              <w:spacing w:after="0" w:line="240" w:lineRule="auto"/>
              <w:rPr>
                <w:sz w:val="19"/>
                <w:szCs w:val="19"/>
              </w:rPr>
            </w:pPr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Т.П. </w:t>
            </w:r>
            <w:proofErr w:type="spellStart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Авдулова</w:t>
            </w:r>
            <w:proofErr w:type="spellEnd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О.В. </w:t>
            </w:r>
            <w:proofErr w:type="spellStart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Гавриченко</w:t>
            </w:r>
            <w:proofErr w:type="spellEnd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Л.А. Григорович</w:t>
            </w:r>
          </w:p>
        </w:tc>
        <w:tc>
          <w:tcPr>
            <w:tcW w:w="32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Pr="00047CFD" w:rsidRDefault="00A17B71" w:rsidP="00F14DF7">
            <w:pPr>
              <w:spacing w:after="0" w:line="240" w:lineRule="auto"/>
              <w:rPr>
                <w:sz w:val="19"/>
                <w:szCs w:val="19"/>
              </w:rPr>
            </w:pPr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Психолого-педагогическое сопровождение реализации Федеральных государственных образовательных стандартов дошкольного образования (ФГОС ДО) / Т.П. </w:t>
            </w:r>
            <w:proofErr w:type="spellStart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Авдулова</w:t>
            </w:r>
            <w:proofErr w:type="spellEnd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О.В. </w:t>
            </w:r>
            <w:proofErr w:type="spellStart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Гавриченко</w:t>
            </w:r>
            <w:proofErr w:type="spellEnd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Л.А. Григорович и др. </w:t>
            </w:r>
          </w:p>
        </w:tc>
        <w:tc>
          <w:tcPr>
            <w:tcW w:w="46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7B71" w:rsidRPr="00C16270" w:rsidRDefault="00A17B71" w:rsidP="00F14DF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2016. - 321 с.</w:t>
            </w:r>
            <w:proofErr w:type="gramStart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ISBN 978-5-691-02210-4 ; То же [Электронный ресурс]. - URL: http://biblioclub.ru/index.php?page=book&amp;id=455528</w:t>
            </w:r>
          </w:p>
        </w:tc>
      </w:tr>
      <w:tr w:rsidR="002A6AD5" w:rsidRPr="00D402BA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Pr="00047CFD" w:rsidRDefault="002A6AD5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47C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2A6AD5" w:rsidRPr="00D402BA" w:rsidTr="00A17B71">
        <w:trPr>
          <w:trHeight w:hRule="exact" w:val="442"/>
        </w:trPr>
        <w:tc>
          <w:tcPr>
            <w:tcW w:w="7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Default="002A6AD5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Pr="00047CFD" w:rsidRDefault="002A6AD5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Программы дошкольного образования </w:t>
            </w:r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http://firo.ranepa.ru/obrazovanie/fgos/185-programmy-doshkolnogo-obrazovaniya</w:t>
            </w:r>
          </w:p>
        </w:tc>
      </w:tr>
      <w:tr w:rsidR="002A6AD5" w:rsidRPr="00D402BA" w:rsidTr="00A17B71">
        <w:trPr>
          <w:trHeight w:hRule="exact" w:val="478"/>
        </w:trPr>
        <w:tc>
          <w:tcPr>
            <w:tcW w:w="7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Default="002A6AD5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Pr="00D402BA" w:rsidRDefault="002A6AD5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Реестр образовательных программ </w:t>
            </w:r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http://fgosreestr.ru/</w:t>
            </w:r>
          </w:p>
        </w:tc>
      </w:tr>
      <w:tr w:rsidR="002A6AD5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Default="002A6AD5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A6AD5" w:rsidTr="00A17B71">
        <w:trPr>
          <w:trHeight w:hRule="exact" w:val="777"/>
        </w:trPr>
        <w:tc>
          <w:tcPr>
            <w:tcW w:w="7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Default="002A6AD5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Default="00A17B71" w:rsidP="00CD5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gramStart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bookmarkStart w:id="0" w:name="_GoBack"/>
            <w:bookmarkEnd w:id="0"/>
            <w:proofErr w:type="spellEnd"/>
          </w:p>
        </w:tc>
      </w:tr>
      <w:tr w:rsidR="002A6AD5" w:rsidTr="00CD538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Default="002A6AD5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</w:tbl>
    <w:tbl>
      <w:tblPr>
        <w:tblpPr w:leftFromText="180" w:rightFromText="180" w:vertAnchor="text" w:horzAnchor="margin" w:tblpY="29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3"/>
        <w:gridCol w:w="4777"/>
        <w:gridCol w:w="984"/>
      </w:tblGrid>
      <w:tr w:rsidR="002A6AD5" w:rsidRPr="00D402BA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Default="002A6AD5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Pr="00047CFD" w:rsidRDefault="002A6AD5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2A6AD5" w:rsidRPr="00D402BA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Default="002A6AD5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Pr="00047CFD" w:rsidRDefault="002A6AD5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2A6AD5" w:rsidRPr="00D402BA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Default="002A6AD5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Pr="00047CFD" w:rsidRDefault="002A6AD5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2A6AD5" w:rsidRPr="00D402BA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Default="002A6AD5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Pr="00047CFD" w:rsidRDefault="002A6AD5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2A6AD5" w:rsidRPr="00D402BA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Default="002A6AD5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Pr="00047CFD" w:rsidRDefault="002A6AD5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2A6AD5" w:rsidRPr="00D402BA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Default="002A6AD5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Pr="00047CFD" w:rsidRDefault="002A6AD5" w:rsidP="00CD5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proofErr w:type="spellEnd"/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2A6AD5" w:rsidRPr="00D402BA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Default="002A6AD5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Pr="00047CFD" w:rsidRDefault="002A6AD5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2A6AD5" w:rsidRPr="00D402BA" w:rsidTr="00CD5383">
        <w:trPr>
          <w:trHeight w:hRule="exact" w:val="277"/>
        </w:trPr>
        <w:tc>
          <w:tcPr>
            <w:tcW w:w="780" w:type="dxa"/>
          </w:tcPr>
          <w:p w:rsidR="002A6AD5" w:rsidRPr="00047CFD" w:rsidRDefault="002A6AD5" w:rsidP="00CD5383"/>
        </w:tc>
        <w:tc>
          <w:tcPr>
            <w:tcW w:w="3733" w:type="dxa"/>
          </w:tcPr>
          <w:p w:rsidR="002A6AD5" w:rsidRPr="00047CFD" w:rsidRDefault="002A6AD5" w:rsidP="00CD5383"/>
        </w:tc>
        <w:tc>
          <w:tcPr>
            <w:tcW w:w="4777" w:type="dxa"/>
          </w:tcPr>
          <w:p w:rsidR="002A6AD5" w:rsidRPr="00047CFD" w:rsidRDefault="002A6AD5" w:rsidP="00CD5383"/>
        </w:tc>
        <w:tc>
          <w:tcPr>
            <w:tcW w:w="984" w:type="dxa"/>
          </w:tcPr>
          <w:p w:rsidR="002A6AD5" w:rsidRPr="00047CFD" w:rsidRDefault="002A6AD5" w:rsidP="00CD5383"/>
        </w:tc>
      </w:tr>
      <w:tr w:rsidR="002A6AD5" w:rsidRPr="00D402BA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6AD5" w:rsidRPr="00047CFD" w:rsidRDefault="002A6AD5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47C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2A6AD5" w:rsidRPr="00D402BA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Default="002A6AD5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Pr="00047CFD" w:rsidRDefault="002A6AD5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электронной доской и выходом в сеть Интернет.</w:t>
            </w:r>
          </w:p>
        </w:tc>
      </w:tr>
      <w:tr w:rsidR="002A6AD5" w:rsidRPr="00D402BA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Default="002A6AD5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Pr="00047CFD" w:rsidRDefault="002A6AD5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видеозаписи, программы и методические пособия, дидактические материалы.</w:t>
            </w:r>
          </w:p>
        </w:tc>
      </w:tr>
      <w:tr w:rsidR="002A6AD5" w:rsidRPr="00D402BA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Default="002A6AD5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Pr="00047CFD" w:rsidRDefault="002A6AD5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проигрыватель</w:t>
            </w:r>
          </w:p>
        </w:tc>
      </w:tr>
      <w:tr w:rsidR="002A6AD5" w:rsidRPr="00D402BA" w:rsidTr="00CD5383">
        <w:trPr>
          <w:trHeight w:hRule="exact" w:val="277"/>
        </w:trPr>
        <w:tc>
          <w:tcPr>
            <w:tcW w:w="780" w:type="dxa"/>
          </w:tcPr>
          <w:p w:rsidR="002A6AD5" w:rsidRPr="00047CFD" w:rsidRDefault="002A6AD5" w:rsidP="00CD5383"/>
        </w:tc>
        <w:tc>
          <w:tcPr>
            <w:tcW w:w="3733" w:type="dxa"/>
          </w:tcPr>
          <w:p w:rsidR="002A6AD5" w:rsidRPr="00047CFD" w:rsidRDefault="002A6AD5" w:rsidP="00CD5383"/>
        </w:tc>
        <w:tc>
          <w:tcPr>
            <w:tcW w:w="4777" w:type="dxa"/>
          </w:tcPr>
          <w:p w:rsidR="002A6AD5" w:rsidRPr="00047CFD" w:rsidRDefault="002A6AD5" w:rsidP="00CD5383"/>
        </w:tc>
        <w:tc>
          <w:tcPr>
            <w:tcW w:w="984" w:type="dxa"/>
          </w:tcPr>
          <w:p w:rsidR="002A6AD5" w:rsidRPr="00047CFD" w:rsidRDefault="002A6AD5" w:rsidP="00CD5383"/>
        </w:tc>
      </w:tr>
      <w:tr w:rsidR="002A6AD5" w:rsidRPr="00D402BA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6AD5" w:rsidRPr="00047CFD" w:rsidRDefault="002A6AD5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47C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047C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047C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2A6AD5" w:rsidRPr="00D402BA" w:rsidTr="00CD5383">
        <w:trPr>
          <w:trHeight w:hRule="exact" w:val="223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6AD5" w:rsidRPr="00047CFD" w:rsidRDefault="002A6AD5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указания, литература, справочные материалы и т.д. по дисциплине представлены в электронном учебн</w:t>
            </w:r>
            <w:proofErr w:type="gramStart"/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методическом комплексе по адресу </w:t>
            </w:r>
            <w:hyperlink r:id="rId12" w:history="1">
              <w:r w:rsidRPr="00D402B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http://edu</w:t>
              </w:r>
            </w:hyperlink>
            <w:r w:rsidRPr="00D402BA">
              <w:rPr>
                <w:rFonts w:ascii="Times New Roman" w:hAnsi="Times New Roman" w:cs="Times New Roman"/>
                <w:sz w:val="19"/>
                <w:szCs w:val="19"/>
              </w:rPr>
              <w:t>.</w:t>
            </w:r>
            <w:r w:rsidRPr="00D402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proofErr w:type="spellEnd"/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proofErr w:type="spellEnd"/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=1226</w:t>
            </w:r>
          </w:p>
          <w:p w:rsidR="002A6AD5" w:rsidRPr="00047CFD" w:rsidRDefault="002A6AD5" w:rsidP="00CD5383">
            <w:pPr>
              <w:spacing w:after="0" w:line="240" w:lineRule="auto"/>
              <w:rPr>
                <w:sz w:val="19"/>
                <w:szCs w:val="19"/>
              </w:rPr>
            </w:pPr>
          </w:p>
          <w:p w:rsidR="002A6AD5" w:rsidRPr="00047CFD" w:rsidRDefault="002A6AD5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по дисциплине представлен в Приложении 2.</w:t>
            </w:r>
          </w:p>
          <w:p w:rsidR="002A6AD5" w:rsidRPr="00047CFD" w:rsidRDefault="002A6AD5" w:rsidP="00CD5383">
            <w:pPr>
              <w:spacing w:after="0" w:line="240" w:lineRule="auto"/>
              <w:rPr>
                <w:sz w:val="19"/>
                <w:szCs w:val="19"/>
              </w:rPr>
            </w:pPr>
          </w:p>
          <w:p w:rsidR="002A6AD5" w:rsidRPr="00047CFD" w:rsidRDefault="002A6AD5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Нормативные документы по учебной деятельности представлены на сайте ФГБОУ ВПО НГПУ им. 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  <w:p w:rsidR="002A6AD5" w:rsidRPr="00047CFD" w:rsidRDefault="002A6AD5" w:rsidP="00CD5383">
            <w:pPr>
              <w:spacing w:after="0" w:line="240" w:lineRule="auto"/>
              <w:rPr>
                <w:sz w:val="19"/>
                <w:szCs w:val="19"/>
              </w:rPr>
            </w:pPr>
          </w:p>
          <w:p w:rsidR="002A6AD5" w:rsidRPr="00047CFD" w:rsidRDefault="002A6AD5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47C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</w:p>
        </w:tc>
      </w:tr>
    </w:tbl>
    <w:p w:rsidR="002A6AD5" w:rsidRPr="00D402BA" w:rsidRDefault="002A6AD5" w:rsidP="002A6AD5">
      <w:pPr>
        <w:rPr>
          <w:sz w:val="0"/>
          <w:szCs w:val="0"/>
        </w:rPr>
      </w:pPr>
      <w:r>
        <w:t xml:space="preserve"> </w:t>
      </w:r>
    </w:p>
    <w:p w:rsidR="001F123A" w:rsidRPr="00181585" w:rsidRDefault="001F123A" w:rsidP="002A6AD5"/>
    <w:sectPr w:rsidR="001F123A" w:rsidRPr="0018158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81585"/>
    <w:rsid w:val="001F0BC7"/>
    <w:rsid w:val="001F123A"/>
    <w:rsid w:val="002A6AD5"/>
    <w:rsid w:val="00A17B71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815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81585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2A6AD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815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81585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2A6AD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36156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edu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428744" TargetMode="Externa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257983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72170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8</Pages>
  <Words>2539</Words>
  <Characters>14473</Characters>
  <Application>Microsoft Office Word</Application>
  <DocSecurity>0</DocSecurity>
  <Lines>120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ДОЗС-16_plx_Моделирование программ дошкольного образования</vt:lpstr>
      <vt:lpstr>Лист1</vt:lpstr>
    </vt:vector>
  </TitlesOfParts>
  <Company/>
  <LinksUpToDate>false</LinksUpToDate>
  <CharactersWithSpaces>16979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ДОЗС-16_plx_Моделирование программ дошкольного образования</dc:title>
  <dc:creator>FastReport.NET</dc:creator>
  <cp:lastModifiedBy>Наталья Вялова</cp:lastModifiedBy>
  <cp:revision>4</cp:revision>
  <dcterms:created xsi:type="dcterms:W3CDTF">2019-03-20T08:57:00Z</dcterms:created>
  <dcterms:modified xsi:type="dcterms:W3CDTF">2019-07-10T11:09:00Z</dcterms:modified>
</cp:coreProperties>
</file>